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32" w:rsidRDefault="00CD0932" w:rsidP="006E2685">
      <w:pPr>
        <w:rPr>
          <w:b/>
          <w:sz w:val="32"/>
          <w:szCs w:val="32"/>
        </w:rPr>
      </w:pPr>
    </w:p>
    <w:p w:rsidR="006E2685" w:rsidRDefault="006E2685" w:rsidP="006331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РЕБЕНОК ОТ ПРИРОДЫ МУЗЫКАЛЕН</w:t>
      </w:r>
    </w:p>
    <w:p w:rsidR="006331C9" w:rsidRDefault="006331C9" w:rsidP="005C39C1">
      <w:pPr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86995</wp:posOffset>
            </wp:positionV>
            <wp:extent cx="3152775" cy="2105025"/>
            <wp:effectExtent l="19050" t="0" r="9525" b="0"/>
            <wp:wrapTight wrapText="bothSides">
              <wp:wrapPolygon edited="0">
                <wp:start x="-131" y="0"/>
                <wp:lineTo x="-131" y="21502"/>
                <wp:lineTo x="21665" y="21502"/>
                <wp:lineTo x="21665" y="0"/>
                <wp:lineTo x="-13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685">
        <w:rPr>
          <w:sz w:val="28"/>
          <w:szCs w:val="28"/>
        </w:rPr>
        <w:t xml:space="preserve">    </w:t>
      </w:r>
      <w:r w:rsidR="006E2685" w:rsidRPr="006331C9">
        <w:rPr>
          <w:sz w:val="28"/>
          <w:szCs w:val="28"/>
        </w:rPr>
        <w:t>Музыкальные способности детей проявляются по-разному. У одних - очень рано, у других детей – позднее. Ранее проявление способностей не всегда свидетельствует об одаренности. Известно, что успеха порой добивается не тот, у кого способности выше, а тот, кто имеет силу воли, веру в себя и огромное трудолюбие  Часто родители задают вопрос:</w:t>
      </w:r>
      <w:r>
        <w:rPr>
          <w:sz w:val="28"/>
          <w:szCs w:val="28"/>
        </w:rPr>
        <w:t xml:space="preserve"> </w:t>
      </w:r>
      <w:r w:rsidR="006E2685" w:rsidRPr="006331C9">
        <w:rPr>
          <w:sz w:val="28"/>
          <w:szCs w:val="28"/>
        </w:rPr>
        <w:t>«Стоит ли развивать музыкальные способности ребенка, если они  не проявляются?»</w:t>
      </w:r>
      <w:r>
        <w:rPr>
          <w:sz w:val="28"/>
          <w:szCs w:val="28"/>
        </w:rPr>
        <w:t xml:space="preserve"> </w:t>
      </w:r>
      <w:r w:rsidR="006E2685" w:rsidRPr="006331C9">
        <w:rPr>
          <w:sz w:val="28"/>
          <w:szCs w:val="28"/>
        </w:rPr>
        <w:t xml:space="preserve">Стоит. И если ребенок в будущем не будет музыкантом, занятия музыкой помогут развить мышление ребенка, другие его способности. </w:t>
      </w:r>
    </w:p>
    <w:p w:rsidR="006E2685" w:rsidRPr="006331C9" w:rsidRDefault="006E2685" w:rsidP="005C39C1">
      <w:pPr>
        <w:spacing w:before="120"/>
        <w:ind w:firstLine="708"/>
        <w:jc w:val="both"/>
        <w:rPr>
          <w:sz w:val="28"/>
          <w:szCs w:val="28"/>
        </w:rPr>
      </w:pPr>
      <w:r w:rsidRPr="006331C9">
        <w:rPr>
          <w:sz w:val="28"/>
          <w:szCs w:val="28"/>
        </w:rPr>
        <w:t>Работая над формированием основ музыкально-слуховых представлений, следует</w:t>
      </w:r>
      <w:r w:rsidR="006331C9">
        <w:rPr>
          <w:sz w:val="28"/>
          <w:szCs w:val="28"/>
        </w:rPr>
        <w:t xml:space="preserve"> </w:t>
      </w:r>
      <w:r w:rsidRPr="006331C9">
        <w:rPr>
          <w:sz w:val="28"/>
          <w:szCs w:val="28"/>
        </w:rPr>
        <w:t xml:space="preserve">помнить о том, что физиологическая основа их кроется в </w:t>
      </w:r>
      <w:proofErr w:type="spellStart"/>
      <w:r w:rsidRPr="006331C9">
        <w:rPr>
          <w:sz w:val="28"/>
          <w:szCs w:val="28"/>
        </w:rPr>
        <w:t>сформированности</w:t>
      </w:r>
      <w:proofErr w:type="spellEnd"/>
      <w:r w:rsidRPr="006331C9">
        <w:rPr>
          <w:sz w:val="28"/>
          <w:szCs w:val="28"/>
        </w:rPr>
        <w:t xml:space="preserve">  устойчивых  нервных связей в коре головного мозга. Следы памяти можно сформировать путем многократных повторений, которые способствуют фиксации внутренним слухом ребенка определенных звучаний и которые он сможет применить при необходимости в музыкальной деятельности. В обиходе мы называем</w:t>
      </w:r>
      <w:proofErr w:type="gramStart"/>
      <w:r w:rsidRPr="006331C9">
        <w:rPr>
          <w:sz w:val="28"/>
          <w:szCs w:val="28"/>
        </w:rPr>
        <w:t>«в</w:t>
      </w:r>
      <w:proofErr w:type="gramEnd"/>
      <w:r w:rsidRPr="006331C9">
        <w:rPr>
          <w:sz w:val="28"/>
          <w:szCs w:val="28"/>
        </w:rPr>
        <w:t xml:space="preserve">нутренний слух», который заключается в способности синтезировать музыкальное звучание про себя, без опоры на внешнее звучание голоса или инструмента. Этот навык легче сформировать у детей в процессе пения </w:t>
      </w:r>
      <w:proofErr w:type="spellStart"/>
      <w:r w:rsidRPr="006331C9">
        <w:rPr>
          <w:sz w:val="28"/>
          <w:szCs w:val="28"/>
          <w:lang w:val="en-US"/>
        </w:rPr>
        <w:t>acopello</w:t>
      </w:r>
      <w:proofErr w:type="spellEnd"/>
      <w:r w:rsidR="006331C9">
        <w:rPr>
          <w:sz w:val="28"/>
          <w:szCs w:val="28"/>
        </w:rPr>
        <w:t xml:space="preserve"> </w:t>
      </w:r>
      <w:r w:rsidRPr="006331C9">
        <w:rPr>
          <w:sz w:val="28"/>
          <w:szCs w:val="28"/>
        </w:rPr>
        <w:t xml:space="preserve"> (без музыкального сопровождения) с применением наглядности – </w:t>
      </w:r>
      <w:proofErr w:type="spellStart"/>
      <w:r w:rsidRPr="006331C9">
        <w:rPr>
          <w:sz w:val="28"/>
          <w:szCs w:val="28"/>
        </w:rPr>
        <w:t>незвучащей</w:t>
      </w:r>
      <w:proofErr w:type="spellEnd"/>
      <w:r w:rsidRPr="006331C9">
        <w:rPr>
          <w:sz w:val="28"/>
          <w:szCs w:val="28"/>
        </w:rPr>
        <w:t xml:space="preserve"> музыкальной лесенки. Эту систему дети довольно быстро и успешно осваивают, после совершенствования </w:t>
      </w:r>
      <w:proofErr w:type="spellStart"/>
      <w:r w:rsidRPr="006331C9">
        <w:rPr>
          <w:sz w:val="28"/>
          <w:szCs w:val="28"/>
        </w:rPr>
        <w:t>звуковысотной</w:t>
      </w:r>
      <w:proofErr w:type="spellEnd"/>
      <w:r w:rsidRPr="006331C9">
        <w:rPr>
          <w:sz w:val="28"/>
          <w:szCs w:val="28"/>
        </w:rPr>
        <w:t xml:space="preserve"> проблемы следует работать над проблемой развития мелодического слуха, которые предоставляет собой синтез интервальных и ладовых ощущений. К одной из проблем муз-го воспитания дошкольников относится выработка певческого дыхания, которой является основой певческого звукоподражания. Эта проблема, существует потому, что в ДУ ей уделяется недостаточно внимания. Освоить элементарную технику певческого дыхания как можно раньше особенно важно для детей с хорошими голосами, которые предпочитают пение другим видам муз</w:t>
      </w:r>
      <w:proofErr w:type="gramStart"/>
      <w:r w:rsidRPr="006331C9">
        <w:rPr>
          <w:sz w:val="28"/>
          <w:szCs w:val="28"/>
        </w:rPr>
        <w:t>.</w:t>
      </w:r>
      <w:proofErr w:type="gramEnd"/>
      <w:r w:rsidRPr="006331C9">
        <w:rPr>
          <w:sz w:val="28"/>
          <w:szCs w:val="28"/>
        </w:rPr>
        <w:t xml:space="preserve"> </w:t>
      </w:r>
      <w:proofErr w:type="gramStart"/>
      <w:r w:rsidRPr="006331C9">
        <w:rPr>
          <w:sz w:val="28"/>
          <w:szCs w:val="28"/>
        </w:rPr>
        <w:t>д</w:t>
      </w:r>
      <w:proofErr w:type="gramEnd"/>
      <w:r w:rsidRPr="006331C9">
        <w:rPr>
          <w:sz w:val="28"/>
          <w:szCs w:val="28"/>
        </w:rPr>
        <w:t xml:space="preserve">еятельности. </w:t>
      </w:r>
    </w:p>
    <w:p w:rsidR="006E2685" w:rsidRPr="006331C9" w:rsidRDefault="006E2685" w:rsidP="005C39C1">
      <w:pPr>
        <w:spacing w:before="120"/>
        <w:jc w:val="both"/>
        <w:rPr>
          <w:b/>
          <w:sz w:val="28"/>
          <w:szCs w:val="28"/>
        </w:rPr>
      </w:pPr>
      <w:r w:rsidRPr="006331C9">
        <w:rPr>
          <w:b/>
          <w:sz w:val="28"/>
          <w:szCs w:val="28"/>
        </w:rPr>
        <w:t xml:space="preserve">  </w:t>
      </w:r>
      <w:r w:rsidR="006331C9">
        <w:rPr>
          <w:b/>
          <w:sz w:val="28"/>
          <w:szCs w:val="28"/>
        </w:rPr>
        <w:t xml:space="preserve">    </w:t>
      </w:r>
      <w:r w:rsidRPr="006331C9">
        <w:rPr>
          <w:sz w:val="28"/>
          <w:szCs w:val="28"/>
        </w:rPr>
        <w:t>Ведущим принципом музыкального развития детей является приобщение их к миру классической музыки. При организации слушания музыки на занятиях, объединяются разные виды искусств: музыка и поэзия, музыка и изобразительное искусство, музыка и театр. Это обогащает   восприятие музыкального произведения, даёт возможность более основательно довести до детей музыкальный образ и повышает эффективность занятий.</w:t>
      </w:r>
    </w:p>
    <w:p w:rsidR="009C5DFA" w:rsidRPr="006331C9" w:rsidRDefault="008E596F" w:rsidP="000F2D67">
      <w:pPr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237490</wp:posOffset>
            </wp:positionV>
            <wp:extent cx="2028825" cy="1514475"/>
            <wp:effectExtent l="19050" t="0" r="9525" b="0"/>
            <wp:wrapTight wrapText="bothSides">
              <wp:wrapPolygon edited="0">
                <wp:start x="-203" y="0"/>
                <wp:lineTo x="-203" y="21464"/>
                <wp:lineTo x="21701" y="21464"/>
                <wp:lineTo x="21701" y="0"/>
                <wp:lineTo x="-20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1C9">
        <w:rPr>
          <w:sz w:val="28"/>
          <w:szCs w:val="28"/>
        </w:rPr>
        <w:t xml:space="preserve">   Большое внимание </w:t>
      </w:r>
      <w:r w:rsidR="006E2685" w:rsidRPr="006331C9">
        <w:rPr>
          <w:sz w:val="28"/>
          <w:szCs w:val="28"/>
        </w:rPr>
        <w:t>уделяется работе с родителями по основным методам музыкального воспитания в семье. Связь с семьей осуществляется через музыкальные уголки для родителей, где помещаются тексты разучиваемых с детьми песен, с целью их последующего закрепления дома, ритмические рисунки танца, даются рекомендации родителям по организации работы по музыкальному развитию детей в семье.</w:t>
      </w:r>
      <w:r w:rsidR="006331C9">
        <w:rPr>
          <w:sz w:val="28"/>
          <w:szCs w:val="28"/>
        </w:rPr>
        <w:t xml:space="preserve"> </w:t>
      </w:r>
    </w:p>
    <w:sectPr w:rsidR="009C5DFA" w:rsidRPr="006331C9" w:rsidSect="006E26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2685"/>
    <w:rsid w:val="00053AEA"/>
    <w:rsid w:val="000F2D67"/>
    <w:rsid w:val="00196241"/>
    <w:rsid w:val="005334C7"/>
    <w:rsid w:val="005C39C1"/>
    <w:rsid w:val="006331C9"/>
    <w:rsid w:val="006E2685"/>
    <w:rsid w:val="008E596F"/>
    <w:rsid w:val="009C5DFA"/>
    <w:rsid w:val="00BB0609"/>
    <w:rsid w:val="00CD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8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ясли сад</dc:creator>
  <cp:lastModifiedBy>ясли сад</cp:lastModifiedBy>
  <cp:revision>6</cp:revision>
  <dcterms:created xsi:type="dcterms:W3CDTF">2015-01-27T07:13:00Z</dcterms:created>
  <dcterms:modified xsi:type="dcterms:W3CDTF">2015-01-29T05:23:00Z</dcterms:modified>
</cp:coreProperties>
</file>